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E4" w:rsidRPr="008510E4" w:rsidRDefault="008510E4" w:rsidP="008510E4">
      <w:pPr>
        <w:rPr>
          <w:rFonts w:ascii="Script MT Bold" w:hAnsi="Script MT Bold"/>
          <w:b/>
          <w:color w:val="FF0000"/>
        </w:rPr>
      </w:pPr>
      <w:r w:rsidRPr="008510E4">
        <w:rPr>
          <w:rFonts w:ascii="Script MT Bold" w:hAnsi="Script MT Bold"/>
          <w:b/>
          <w:color w:val="FF0000"/>
        </w:rPr>
        <w:t xml:space="preserve">Prof. Mauro </w:t>
      </w:r>
      <w:smartTag w:uri="urn:schemas-microsoft-com:office:smarttags" w:element="PersonName">
        <w:smartTagPr>
          <w:attr w:name="ProductID" w:val="La Barbera"/>
        </w:smartTagPr>
        <w:r w:rsidRPr="008510E4">
          <w:rPr>
            <w:rFonts w:ascii="Script MT Bold" w:hAnsi="Script MT Bold"/>
            <w:b/>
            <w:color w:val="FF0000"/>
          </w:rPr>
          <w:t>La Barbera</w:t>
        </w:r>
      </w:smartTag>
    </w:p>
    <w:p w:rsidR="00FD6F32" w:rsidRDefault="00D65CDE" w:rsidP="00FD6F32">
      <w:pPr>
        <w:jc w:val="right"/>
      </w:pPr>
      <w:hyperlink r:id="rId8" w:history="1">
        <w:r w:rsidR="00FD6F32" w:rsidRPr="00171894">
          <w:rPr>
            <w:rStyle w:val="Collegamentoipertestuale"/>
          </w:rPr>
          <w:t>Home page</w:t>
        </w:r>
      </w:hyperlink>
    </w:p>
    <w:p w:rsidR="00FD6F32" w:rsidRDefault="00D65CDE" w:rsidP="005719B1">
      <w:pPr>
        <w:jc w:val="center"/>
        <w:rPr>
          <w:b/>
          <w:color w:val="FF0000"/>
          <w:sz w:val="28"/>
          <w:szCs w:val="28"/>
        </w:rPr>
      </w:pPr>
      <w:hyperlink r:id="rId9" w:history="1">
        <w:r w:rsidR="00FD6F32" w:rsidRPr="008510E4">
          <w:rPr>
            <w:rStyle w:val="Collegamentoipertestuale"/>
            <w:b/>
            <w:color w:val="FF0000"/>
            <w:sz w:val="28"/>
            <w:szCs w:val="28"/>
          </w:rPr>
          <w:t>Radicali</w:t>
        </w:r>
      </w:hyperlink>
    </w:p>
    <w:p w:rsidR="008723FB" w:rsidRPr="008723FB" w:rsidRDefault="008C2382" w:rsidP="008723FB">
      <w:pPr>
        <w:jc w:val="right"/>
        <w:rPr>
          <w:b/>
        </w:rPr>
      </w:pPr>
      <w:r>
        <w:rPr>
          <w:b/>
        </w:rPr>
        <w:t>Quarta</w:t>
      </w:r>
      <w:r w:rsidR="008723FB" w:rsidRPr="008723FB">
        <w:rPr>
          <w:b/>
        </w:rPr>
        <w:t xml:space="preserve"> serie</w:t>
      </w:r>
    </w:p>
    <w:p w:rsidR="00FD6F32" w:rsidRDefault="00D65CDE" w:rsidP="008510E4">
      <w:hyperlink r:id="rId10" w:history="1">
        <w:r w:rsidR="00FD6F32" w:rsidRPr="00171894">
          <w:rPr>
            <w:rStyle w:val="Collegamentoipertestuale"/>
          </w:rPr>
          <w:t>Classe seconda</w:t>
        </w:r>
      </w:hyperlink>
    </w:p>
    <w:p w:rsidR="00C27B66" w:rsidRPr="00D7775D" w:rsidRDefault="00C27B66" w:rsidP="00C27B66">
      <w:pPr>
        <w:tabs>
          <w:tab w:val="left" w:pos="720"/>
          <w:tab w:val="left" w:pos="900"/>
        </w:tabs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EE7501" w:rsidRPr="00C8586F">
        <w:trPr>
          <w:trHeight w:val="495"/>
        </w:trPr>
        <w:tc>
          <w:tcPr>
            <w:tcW w:w="9778" w:type="dxa"/>
          </w:tcPr>
          <w:p w:rsidR="00EE7501" w:rsidRPr="00C8586F" w:rsidRDefault="00EE7501" w:rsidP="006C3C4C">
            <w:pPr>
              <w:ind w:left="540" w:hanging="540"/>
              <w:rPr>
                <w:b/>
                <w:bCs/>
              </w:rPr>
            </w:pPr>
            <w:r w:rsidRPr="00C8586F">
              <w:rPr>
                <w:b/>
                <w:bCs/>
              </w:rPr>
              <w:t>1)</w:t>
            </w:r>
            <w:r w:rsidRPr="00C8586F">
              <w:rPr>
                <w:b/>
                <w:bCs/>
              </w:rPr>
              <w:tab/>
            </w:r>
            <w:r w:rsidR="00DF4E09">
              <w:rPr>
                <w:b/>
                <w:bCs/>
              </w:rPr>
              <w:t>Calcolare</w:t>
            </w:r>
            <w:r w:rsidRPr="00C8586F">
              <w:rPr>
                <w:b/>
                <w:bCs/>
              </w:rPr>
              <w:t xml:space="preserve"> le seguenti </w:t>
            </w:r>
            <w:r w:rsidR="0077657A" w:rsidRPr="00C8586F">
              <w:rPr>
                <w:b/>
                <w:bCs/>
              </w:rPr>
              <w:t>somme algebriche di radicali</w:t>
            </w:r>
            <w:r w:rsidRPr="00C8586F">
              <w:rPr>
                <w:b/>
                <w:bCs/>
              </w:rPr>
              <w:t>:</w:t>
            </w:r>
          </w:p>
        </w:tc>
      </w:tr>
      <w:tr w:rsidR="00D91FDF" w:rsidRPr="00C8586F">
        <w:trPr>
          <w:trHeight w:val="495"/>
        </w:trPr>
        <w:tc>
          <w:tcPr>
            <w:tcW w:w="9778" w:type="dxa"/>
          </w:tcPr>
          <w:p w:rsidR="00D91FDF" w:rsidRPr="00C8586F" w:rsidRDefault="008C2382" w:rsidP="000263F8">
            <w:pPr>
              <w:numPr>
                <w:ilvl w:val="0"/>
                <w:numId w:val="26"/>
              </w:numPr>
              <w:tabs>
                <w:tab w:val="clear" w:pos="720"/>
              </w:tabs>
              <w:ind w:left="540" w:hanging="540"/>
              <w:rPr>
                <w:b/>
                <w:bCs/>
              </w:rPr>
            </w:pPr>
            <w:r w:rsidRPr="00C8586F">
              <w:rPr>
                <w:position w:val="-8"/>
              </w:rPr>
              <w:object w:dxaOrig="3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8pt" o:ole="">
                  <v:imagedata r:id="rId11" o:title=""/>
                </v:shape>
                <o:OLEObject Type="Embed" ProgID="Equation.3" ShapeID="_x0000_i1025" DrawAspect="Content" ObjectID="_1640259694" r:id="rId12"/>
              </w:object>
            </w:r>
          </w:p>
        </w:tc>
      </w:tr>
      <w:tr w:rsidR="00D91FDF" w:rsidRPr="00C8586F">
        <w:trPr>
          <w:trHeight w:val="495"/>
        </w:trPr>
        <w:tc>
          <w:tcPr>
            <w:tcW w:w="9778" w:type="dxa"/>
          </w:tcPr>
          <w:p w:rsidR="00D91FDF" w:rsidRPr="00C8586F" w:rsidRDefault="001209BB" w:rsidP="000263F8">
            <w:r w:rsidRPr="00C8586F">
              <w:rPr>
                <w:b/>
              </w:rPr>
              <w:t>b)</w:t>
            </w:r>
            <w:r w:rsidR="00D91FDF" w:rsidRPr="00C8586F">
              <w:rPr>
                <w:b/>
              </w:rPr>
              <w:t xml:space="preserve">    </w:t>
            </w:r>
            <w:r w:rsidR="004F251E" w:rsidRPr="00C8586F">
              <w:rPr>
                <w:position w:val="-8"/>
              </w:rPr>
              <w:object w:dxaOrig="4099" w:dyaOrig="360">
                <v:shape id="_x0000_i1026" type="#_x0000_t75" style="width:204.6pt;height:18pt" o:ole="">
                  <v:imagedata r:id="rId13" o:title=""/>
                </v:shape>
                <o:OLEObject Type="Embed" ProgID="Equation.3" ShapeID="_x0000_i1026" DrawAspect="Content" ObjectID="_1640259695" r:id="rId14"/>
              </w:object>
            </w:r>
          </w:p>
        </w:tc>
      </w:tr>
      <w:tr w:rsidR="00EE7501" w:rsidRPr="00C8586F">
        <w:trPr>
          <w:trHeight w:val="495"/>
        </w:trPr>
        <w:tc>
          <w:tcPr>
            <w:tcW w:w="9778" w:type="dxa"/>
          </w:tcPr>
          <w:p w:rsidR="00EE7501" w:rsidRPr="00C8586F" w:rsidRDefault="001209BB" w:rsidP="000263F8">
            <w:pPr>
              <w:numPr>
                <w:ilvl w:val="12"/>
                <w:numId w:val="0"/>
              </w:numPr>
              <w:tabs>
                <w:tab w:val="left" w:pos="567"/>
              </w:tabs>
              <w:spacing w:line="360" w:lineRule="auto"/>
              <w:rPr>
                <w:b/>
                <w:bCs/>
              </w:rPr>
            </w:pPr>
            <w:r w:rsidRPr="00C8586F">
              <w:rPr>
                <w:b/>
              </w:rPr>
              <w:t xml:space="preserve">c)    </w:t>
            </w:r>
            <w:r w:rsidR="006C3C4C" w:rsidRPr="00C8586F">
              <w:rPr>
                <w:position w:val="-8"/>
              </w:rPr>
              <w:object w:dxaOrig="2260" w:dyaOrig="360">
                <v:shape id="_x0000_i1027" type="#_x0000_t75" style="width:112.8pt;height:18pt" o:ole="">
                  <v:imagedata r:id="rId15" o:title=""/>
                </v:shape>
                <o:OLEObject Type="Embed" ProgID="Equation.3" ShapeID="_x0000_i1027" DrawAspect="Content" ObjectID="_1640259696" r:id="rId16"/>
              </w:object>
            </w:r>
          </w:p>
        </w:tc>
      </w:tr>
      <w:tr w:rsidR="00143838" w:rsidRPr="00C8586F">
        <w:trPr>
          <w:trHeight w:val="495"/>
        </w:trPr>
        <w:tc>
          <w:tcPr>
            <w:tcW w:w="9778" w:type="dxa"/>
          </w:tcPr>
          <w:p w:rsidR="00143838" w:rsidRPr="00C8586F" w:rsidRDefault="00143838" w:rsidP="006C3C4C">
            <w:pPr>
              <w:numPr>
                <w:ilvl w:val="12"/>
                <w:numId w:val="0"/>
              </w:numPr>
              <w:tabs>
                <w:tab w:val="left" w:pos="56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d)    </w:t>
            </w:r>
            <w:r w:rsidR="006C3C4C" w:rsidRPr="00C8586F">
              <w:rPr>
                <w:position w:val="-8"/>
              </w:rPr>
              <w:object w:dxaOrig="3460" w:dyaOrig="360">
                <v:shape id="_x0000_i1028" type="#_x0000_t75" style="width:172.8pt;height:18pt" o:ole="">
                  <v:imagedata r:id="rId17" o:title=""/>
                </v:shape>
                <o:OLEObject Type="Embed" ProgID="Equation.3" ShapeID="_x0000_i1028" DrawAspect="Content" ObjectID="_1640259697" r:id="rId18"/>
              </w:object>
            </w:r>
          </w:p>
        </w:tc>
      </w:tr>
    </w:tbl>
    <w:p w:rsidR="001209BB" w:rsidRPr="000263F8" w:rsidRDefault="001209BB" w:rsidP="001D72AF">
      <w:pPr>
        <w:numPr>
          <w:ilvl w:val="12"/>
          <w:numId w:val="0"/>
        </w:numPr>
        <w:tabs>
          <w:tab w:val="left" w:pos="567"/>
        </w:tabs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EE7501" w:rsidRPr="00C8586F">
        <w:trPr>
          <w:trHeight w:val="405"/>
        </w:trPr>
        <w:tc>
          <w:tcPr>
            <w:tcW w:w="9778" w:type="dxa"/>
          </w:tcPr>
          <w:p w:rsidR="00EE7501" w:rsidRPr="00C8586F" w:rsidRDefault="00EE7501" w:rsidP="006C3C4C">
            <w:pPr>
              <w:tabs>
                <w:tab w:val="left" w:pos="525"/>
              </w:tabs>
              <w:rPr>
                <w:b/>
                <w:bCs/>
              </w:rPr>
            </w:pPr>
            <w:r w:rsidRPr="00C8586F">
              <w:rPr>
                <w:b/>
                <w:bCs/>
              </w:rPr>
              <w:t>2)</w:t>
            </w:r>
            <w:r w:rsidRPr="00C8586F">
              <w:rPr>
                <w:b/>
                <w:bCs/>
              </w:rPr>
              <w:tab/>
            </w:r>
            <w:r w:rsidR="0077657A" w:rsidRPr="00C8586F">
              <w:rPr>
                <w:b/>
                <w:bCs/>
              </w:rPr>
              <w:t>Ridurre allo stesso indice i seguenti radicali</w:t>
            </w:r>
            <w:r w:rsidRPr="00C8586F">
              <w:rPr>
                <w:b/>
                <w:bCs/>
              </w:rPr>
              <w:t>:</w:t>
            </w:r>
          </w:p>
        </w:tc>
      </w:tr>
      <w:tr w:rsidR="00EE7501" w:rsidRPr="00C8586F">
        <w:trPr>
          <w:trHeight w:val="405"/>
        </w:trPr>
        <w:tc>
          <w:tcPr>
            <w:tcW w:w="9778" w:type="dxa"/>
          </w:tcPr>
          <w:p w:rsidR="00EE7501" w:rsidRPr="00C8586F" w:rsidRDefault="00B15775" w:rsidP="006C3C4C">
            <w:pPr>
              <w:tabs>
                <w:tab w:val="left" w:pos="540"/>
                <w:tab w:val="left" w:pos="600"/>
              </w:tabs>
              <w:rPr>
                <w:b/>
                <w:bCs/>
              </w:rPr>
            </w:pPr>
            <w:r w:rsidRPr="00C8586F">
              <w:rPr>
                <w:b/>
                <w:bCs/>
              </w:rPr>
              <w:t xml:space="preserve">a)    </w:t>
            </w:r>
            <w:r w:rsidR="00C8586F" w:rsidRPr="00C8586F">
              <w:rPr>
                <w:b/>
                <w:bCs/>
                <w:position w:val="-8"/>
              </w:rPr>
              <w:object w:dxaOrig="380" w:dyaOrig="360">
                <v:shape id="_x0000_i1029" type="#_x0000_t75" style="width:19.2pt;height:18pt" o:ole="">
                  <v:imagedata r:id="rId19" o:title=""/>
                </v:shape>
                <o:OLEObject Type="Embed" ProgID="Equation.3" ShapeID="_x0000_i1029" DrawAspect="Content" ObjectID="_1640259698" r:id="rId20"/>
              </w:object>
            </w:r>
            <w:r w:rsidR="00564C7F" w:rsidRPr="00C8586F">
              <w:rPr>
                <w:b/>
                <w:bCs/>
              </w:rPr>
              <w:t xml:space="preserve"> </w:t>
            </w:r>
            <w:r w:rsidR="007A1B73" w:rsidRPr="00C8586F">
              <w:rPr>
                <w:b/>
                <w:bCs/>
              </w:rPr>
              <w:t xml:space="preserve"> </w:t>
            </w:r>
            <w:r w:rsidR="0077657A" w:rsidRPr="00C8586F">
              <w:rPr>
                <w:b/>
                <w:bCs/>
              </w:rPr>
              <w:t xml:space="preserve"> ;</w:t>
            </w:r>
            <w:r w:rsidR="00564C7F" w:rsidRPr="00C8586F">
              <w:rPr>
                <w:b/>
                <w:bCs/>
              </w:rPr>
              <w:t xml:space="preserve"> </w:t>
            </w:r>
            <w:r w:rsidR="0077657A" w:rsidRPr="00C8586F">
              <w:rPr>
                <w:b/>
                <w:bCs/>
              </w:rPr>
              <w:t xml:space="preserve"> </w:t>
            </w:r>
            <w:r w:rsidR="007A1B73" w:rsidRPr="00C8586F">
              <w:rPr>
                <w:b/>
                <w:bCs/>
              </w:rPr>
              <w:t xml:space="preserve"> </w:t>
            </w:r>
            <w:r w:rsidR="006C3C4C" w:rsidRPr="00C8586F">
              <w:rPr>
                <w:b/>
                <w:bCs/>
                <w:position w:val="-8"/>
              </w:rPr>
              <w:object w:dxaOrig="620" w:dyaOrig="420">
                <v:shape id="_x0000_i1030" type="#_x0000_t75" style="width:31.2pt;height:21pt" o:ole="">
                  <v:imagedata r:id="rId21" o:title=""/>
                </v:shape>
                <o:OLEObject Type="Embed" ProgID="Equation.3" ShapeID="_x0000_i1030" DrawAspect="Content" ObjectID="_1640259699" r:id="rId22"/>
              </w:object>
            </w:r>
            <w:r w:rsidR="007A1B73" w:rsidRPr="00C8586F">
              <w:rPr>
                <w:b/>
                <w:bCs/>
              </w:rPr>
              <w:t xml:space="preserve"> </w:t>
            </w:r>
            <w:r w:rsidR="00564C7F" w:rsidRPr="00C8586F">
              <w:rPr>
                <w:b/>
                <w:bCs/>
              </w:rPr>
              <w:t xml:space="preserve"> </w:t>
            </w:r>
            <w:r w:rsidR="0077657A" w:rsidRPr="00C8586F">
              <w:rPr>
                <w:b/>
                <w:bCs/>
              </w:rPr>
              <w:t xml:space="preserve"> ; </w:t>
            </w:r>
            <w:r w:rsidR="00564C7F" w:rsidRPr="00C8586F">
              <w:rPr>
                <w:b/>
                <w:bCs/>
              </w:rPr>
              <w:t xml:space="preserve"> </w:t>
            </w:r>
            <w:r w:rsidR="007A1B73" w:rsidRPr="00C8586F">
              <w:rPr>
                <w:b/>
                <w:bCs/>
              </w:rPr>
              <w:t xml:space="preserve"> </w:t>
            </w:r>
            <w:r w:rsidR="000B669A" w:rsidRPr="00C8586F">
              <w:rPr>
                <w:b/>
                <w:bCs/>
                <w:position w:val="-8"/>
              </w:rPr>
              <w:object w:dxaOrig="480" w:dyaOrig="400">
                <v:shape id="_x0000_i1031" type="#_x0000_t75" style="width:24pt;height:19.8pt" o:ole="">
                  <v:imagedata r:id="rId23" o:title=""/>
                </v:shape>
                <o:OLEObject Type="Embed" ProgID="Equation.3" ShapeID="_x0000_i1031" DrawAspect="Content" ObjectID="_1640259700" r:id="rId24"/>
              </w:object>
            </w:r>
            <w:r w:rsidR="00564C7F" w:rsidRPr="00C8586F">
              <w:rPr>
                <w:b/>
                <w:bCs/>
              </w:rPr>
              <w:t xml:space="preserve"> </w:t>
            </w:r>
            <w:r w:rsidR="007A1B73" w:rsidRPr="00C8586F">
              <w:rPr>
                <w:b/>
                <w:bCs/>
              </w:rPr>
              <w:t xml:space="preserve"> </w:t>
            </w:r>
            <w:r w:rsidR="00564C7F" w:rsidRPr="00C8586F">
              <w:rPr>
                <w:b/>
                <w:bCs/>
              </w:rPr>
              <w:t xml:space="preserve"> </w:t>
            </w:r>
            <w:r w:rsidR="007A1B73" w:rsidRPr="00C8586F">
              <w:rPr>
                <w:b/>
                <w:bCs/>
              </w:rPr>
              <w:t>.</w:t>
            </w:r>
          </w:p>
        </w:tc>
      </w:tr>
      <w:tr w:rsidR="00B15775" w:rsidRPr="00C8586F">
        <w:trPr>
          <w:trHeight w:val="405"/>
        </w:trPr>
        <w:tc>
          <w:tcPr>
            <w:tcW w:w="9778" w:type="dxa"/>
          </w:tcPr>
          <w:p w:rsidR="00B15775" w:rsidRPr="00C8586F" w:rsidRDefault="00B15775" w:rsidP="006C3C4C">
            <w:pPr>
              <w:tabs>
                <w:tab w:val="left" w:pos="600"/>
              </w:tabs>
              <w:rPr>
                <w:b/>
                <w:bCs/>
              </w:rPr>
            </w:pPr>
            <w:r w:rsidRPr="00C8586F">
              <w:rPr>
                <w:b/>
                <w:bCs/>
              </w:rPr>
              <w:t xml:space="preserve">b)    </w:t>
            </w:r>
            <w:r w:rsidR="006C3C4C" w:rsidRPr="00C8586F">
              <w:rPr>
                <w:b/>
                <w:bCs/>
                <w:position w:val="-8"/>
              </w:rPr>
              <w:object w:dxaOrig="380" w:dyaOrig="360">
                <v:shape id="_x0000_i1032" type="#_x0000_t75" style="width:19.2pt;height:18pt" o:ole="">
                  <v:imagedata r:id="rId25" o:title=""/>
                </v:shape>
                <o:OLEObject Type="Embed" ProgID="Equation.3" ShapeID="_x0000_i1032" DrawAspect="Content" ObjectID="_1640259701" r:id="rId26"/>
              </w:object>
            </w:r>
            <w:r w:rsidRPr="00C8586F">
              <w:rPr>
                <w:b/>
                <w:bCs/>
              </w:rPr>
              <w:t xml:space="preserve">   ;   </w:t>
            </w:r>
            <w:r w:rsidR="000B669A" w:rsidRPr="00C8586F">
              <w:rPr>
                <w:b/>
                <w:bCs/>
                <w:position w:val="-8"/>
              </w:rPr>
              <w:object w:dxaOrig="380" w:dyaOrig="360">
                <v:shape id="_x0000_i1033" type="#_x0000_t75" style="width:19.2pt;height:18pt" o:ole="">
                  <v:imagedata r:id="rId27" o:title=""/>
                </v:shape>
                <o:OLEObject Type="Embed" ProgID="Equation.3" ShapeID="_x0000_i1033" DrawAspect="Content" ObjectID="_1640259702" r:id="rId28"/>
              </w:object>
            </w:r>
            <w:r w:rsidRPr="00C8586F">
              <w:rPr>
                <w:b/>
                <w:bCs/>
              </w:rPr>
              <w:t xml:space="preserve">   ;</w:t>
            </w:r>
            <w:r w:rsidR="00DF4E09">
              <w:rPr>
                <w:b/>
                <w:bCs/>
              </w:rPr>
              <w:t xml:space="preserve">   </w:t>
            </w:r>
            <w:r w:rsidR="006C3C4C" w:rsidRPr="00C8586F">
              <w:rPr>
                <w:b/>
                <w:bCs/>
                <w:position w:val="-8"/>
              </w:rPr>
              <w:object w:dxaOrig="600" w:dyaOrig="420">
                <v:shape id="_x0000_i1034" type="#_x0000_t75" style="width:30pt;height:21pt" o:ole="">
                  <v:imagedata r:id="rId29" o:title=""/>
                </v:shape>
                <o:OLEObject Type="Embed" ProgID="Equation.3" ShapeID="_x0000_i1034" DrawAspect="Content" ObjectID="_1640259703" r:id="rId30"/>
              </w:object>
            </w:r>
            <w:r w:rsidRPr="00C8586F">
              <w:rPr>
                <w:b/>
                <w:bCs/>
              </w:rPr>
              <w:t xml:space="preserve">   </w:t>
            </w:r>
            <w:r w:rsidR="00C8586F" w:rsidRPr="00C8586F">
              <w:rPr>
                <w:b/>
                <w:bCs/>
              </w:rPr>
              <w:t>.</w:t>
            </w:r>
          </w:p>
        </w:tc>
      </w:tr>
    </w:tbl>
    <w:p w:rsidR="001209BB" w:rsidRPr="000263F8" w:rsidRDefault="001209BB" w:rsidP="005D093D">
      <w:pPr>
        <w:tabs>
          <w:tab w:val="left" w:pos="540"/>
        </w:tabs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EE7501" w:rsidRPr="00C8586F">
        <w:trPr>
          <w:trHeight w:val="540"/>
        </w:trPr>
        <w:tc>
          <w:tcPr>
            <w:tcW w:w="9778" w:type="dxa"/>
          </w:tcPr>
          <w:p w:rsidR="00EE7501" w:rsidRPr="00C8586F" w:rsidRDefault="00EE7501" w:rsidP="006C3C4C">
            <w:pPr>
              <w:ind w:left="540" w:hanging="540"/>
              <w:rPr>
                <w:b/>
                <w:bCs/>
              </w:rPr>
            </w:pPr>
            <w:r w:rsidRPr="00C8586F">
              <w:rPr>
                <w:b/>
                <w:bCs/>
              </w:rPr>
              <w:t>3)</w:t>
            </w:r>
            <w:r w:rsidRPr="00C8586F">
              <w:rPr>
                <w:b/>
                <w:bCs/>
              </w:rPr>
              <w:tab/>
            </w:r>
            <w:r w:rsidR="00D91FDF" w:rsidRPr="00C8586F">
              <w:rPr>
                <w:b/>
                <w:bCs/>
              </w:rPr>
              <w:t>Moltiplicare i seguenti radicali</w:t>
            </w:r>
            <w:r w:rsidRPr="00C8586F">
              <w:rPr>
                <w:b/>
                <w:bCs/>
              </w:rPr>
              <w:t>:</w:t>
            </w:r>
          </w:p>
        </w:tc>
      </w:tr>
      <w:tr w:rsidR="00935B86" w:rsidRPr="00C8586F">
        <w:trPr>
          <w:trHeight w:val="540"/>
        </w:trPr>
        <w:tc>
          <w:tcPr>
            <w:tcW w:w="9778" w:type="dxa"/>
          </w:tcPr>
          <w:p w:rsidR="00935B86" w:rsidRPr="00C8586F" w:rsidRDefault="00564C7F" w:rsidP="001D72AF">
            <w:pPr>
              <w:ind w:left="540" w:hanging="540"/>
              <w:rPr>
                <w:b/>
                <w:bCs/>
              </w:rPr>
            </w:pPr>
            <w:r w:rsidRPr="00C8586F">
              <w:rPr>
                <w:b/>
                <w:bCs/>
              </w:rPr>
              <w:t xml:space="preserve">a)    </w:t>
            </w:r>
            <w:r w:rsidR="006C3C4C" w:rsidRPr="00C8586F">
              <w:rPr>
                <w:b/>
                <w:bCs/>
                <w:position w:val="-8"/>
              </w:rPr>
              <w:object w:dxaOrig="1460" w:dyaOrig="360">
                <v:shape id="_x0000_i1035" type="#_x0000_t75" style="width:73.2pt;height:18pt" o:ole="">
                  <v:imagedata r:id="rId31" o:title=""/>
                </v:shape>
                <o:OLEObject Type="Embed" ProgID="Equation.3" ShapeID="_x0000_i1035" DrawAspect="Content" ObjectID="_1640259704" r:id="rId32"/>
              </w:object>
            </w:r>
          </w:p>
        </w:tc>
      </w:tr>
      <w:tr w:rsidR="00935B86" w:rsidRPr="00C8586F">
        <w:trPr>
          <w:trHeight w:val="540"/>
        </w:trPr>
        <w:tc>
          <w:tcPr>
            <w:tcW w:w="9778" w:type="dxa"/>
          </w:tcPr>
          <w:p w:rsidR="00A17984" w:rsidRPr="00C8586F" w:rsidRDefault="00564C7F" w:rsidP="00A17984">
            <w:pPr>
              <w:jc w:val="both"/>
              <w:rPr>
                <w:b/>
                <w:bCs/>
              </w:rPr>
            </w:pPr>
            <w:r w:rsidRPr="00C8586F">
              <w:rPr>
                <w:b/>
                <w:bCs/>
              </w:rPr>
              <w:t xml:space="preserve">b)    </w:t>
            </w:r>
            <w:r w:rsidR="008C2382" w:rsidRPr="00C8586F">
              <w:rPr>
                <w:b/>
                <w:bCs/>
                <w:position w:val="-8"/>
              </w:rPr>
              <w:object w:dxaOrig="1460" w:dyaOrig="360">
                <v:shape id="_x0000_i1036" type="#_x0000_t75" style="width:73.2pt;height:18pt" o:ole="">
                  <v:imagedata r:id="rId33" o:title=""/>
                </v:shape>
                <o:OLEObject Type="Embed" ProgID="Equation.3" ShapeID="_x0000_i1036" DrawAspect="Content" ObjectID="_1640259705" r:id="rId34"/>
              </w:object>
            </w:r>
          </w:p>
        </w:tc>
      </w:tr>
      <w:tr w:rsidR="00935B86" w:rsidRPr="00C8586F">
        <w:trPr>
          <w:trHeight w:val="540"/>
        </w:trPr>
        <w:tc>
          <w:tcPr>
            <w:tcW w:w="9778" w:type="dxa"/>
          </w:tcPr>
          <w:p w:rsidR="00935B86" w:rsidRPr="00C8586F" w:rsidRDefault="00564C7F" w:rsidP="001D72AF">
            <w:pPr>
              <w:ind w:left="540" w:hanging="540"/>
              <w:rPr>
                <w:b/>
                <w:bCs/>
              </w:rPr>
            </w:pPr>
            <w:r w:rsidRPr="00C8586F">
              <w:rPr>
                <w:b/>
                <w:bCs/>
              </w:rPr>
              <w:t xml:space="preserve">c)    </w:t>
            </w:r>
            <w:r w:rsidR="006C3C4C" w:rsidRPr="00C8586F">
              <w:rPr>
                <w:b/>
                <w:bCs/>
                <w:position w:val="-8"/>
              </w:rPr>
              <w:object w:dxaOrig="1219" w:dyaOrig="360">
                <v:shape id="_x0000_i1037" type="#_x0000_t75" style="width:61.2pt;height:18pt" o:ole="">
                  <v:imagedata r:id="rId35" o:title=""/>
                </v:shape>
                <o:OLEObject Type="Embed" ProgID="Equation.3" ShapeID="_x0000_i1037" DrawAspect="Content" ObjectID="_1640259706" r:id="rId36"/>
              </w:object>
            </w:r>
          </w:p>
        </w:tc>
      </w:tr>
    </w:tbl>
    <w:p w:rsidR="001209BB" w:rsidRPr="000263F8" w:rsidRDefault="001209BB" w:rsidP="005D093D">
      <w:pPr>
        <w:tabs>
          <w:tab w:val="left" w:pos="540"/>
        </w:tabs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1209BB" w:rsidRPr="00C8586F">
        <w:trPr>
          <w:trHeight w:val="405"/>
        </w:trPr>
        <w:tc>
          <w:tcPr>
            <w:tcW w:w="9778" w:type="dxa"/>
          </w:tcPr>
          <w:p w:rsidR="00C8586F" w:rsidRPr="00C8586F" w:rsidRDefault="001209BB" w:rsidP="005D093D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C8586F">
              <w:rPr>
                <w:b/>
                <w:bCs/>
              </w:rPr>
              <w:t>4)</w:t>
            </w:r>
            <w:r w:rsidRPr="00C8586F">
              <w:rPr>
                <w:b/>
                <w:bCs/>
              </w:rPr>
              <w:tab/>
              <w:t>Portare i fattori fuori dal segno di radice de</w:t>
            </w:r>
            <w:r w:rsidR="00C8586F">
              <w:rPr>
                <w:b/>
                <w:bCs/>
              </w:rPr>
              <w:t>i</w:t>
            </w:r>
            <w:r w:rsidRPr="00C8586F">
              <w:rPr>
                <w:b/>
                <w:bCs/>
              </w:rPr>
              <w:t xml:space="preserve"> seguent</w:t>
            </w:r>
            <w:r w:rsidR="00C8586F">
              <w:rPr>
                <w:b/>
                <w:bCs/>
              </w:rPr>
              <w:t>i</w:t>
            </w:r>
            <w:r w:rsidRPr="00C8586F">
              <w:rPr>
                <w:b/>
                <w:bCs/>
              </w:rPr>
              <w:t xml:space="preserve"> radical</w:t>
            </w:r>
            <w:r w:rsidR="00C8586F">
              <w:rPr>
                <w:b/>
                <w:bCs/>
              </w:rPr>
              <w:t>i</w:t>
            </w:r>
            <w:r w:rsidRPr="00C8586F">
              <w:rPr>
                <w:b/>
                <w:bCs/>
              </w:rPr>
              <w:t>:</w:t>
            </w:r>
          </w:p>
        </w:tc>
      </w:tr>
      <w:tr w:rsidR="00C8586F" w:rsidRPr="00C8586F">
        <w:trPr>
          <w:trHeight w:val="405"/>
        </w:trPr>
        <w:tc>
          <w:tcPr>
            <w:tcW w:w="9778" w:type="dxa"/>
          </w:tcPr>
          <w:p w:rsidR="00C8586F" w:rsidRPr="00C8586F" w:rsidRDefault="00C8586F" w:rsidP="005D093D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C8586F">
              <w:rPr>
                <w:b/>
                <w:bCs/>
              </w:rPr>
              <w:t xml:space="preserve">a)    </w:t>
            </w:r>
            <w:r w:rsidR="008C2382" w:rsidRPr="00C8586F">
              <w:rPr>
                <w:b/>
                <w:bCs/>
                <w:position w:val="-8"/>
              </w:rPr>
              <w:object w:dxaOrig="1140" w:dyaOrig="420">
                <v:shape id="_x0000_i1038" type="#_x0000_t75" style="width:57pt;height:21pt" o:ole="">
                  <v:imagedata r:id="rId37" o:title=""/>
                </v:shape>
                <o:OLEObject Type="Embed" ProgID="Equation.3" ShapeID="_x0000_i1038" DrawAspect="Content" ObjectID="_1640259707" r:id="rId38"/>
              </w:object>
            </w:r>
          </w:p>
        </w:tc>
      </w:tr>
      <w:tr w:rsidR="00C8586F" w:rsidRPr="00C8586F">
        <w:trPr>
          <w:trHeight w:val="405"/>
        </w:trPr>
        <w:tc>
          <w:tcPr>
            <w:tcW w:w="9778" w:type="dxa"/>
          </w:tcPr>
          <w:p w:rsidR="00C8586F" w:rsidRPr="00C8586F" w:rsidRDefault="00C8586F" w:rsidP="005D093D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C8586F">
              <w:rPr>
                <w:b/>
                <w:bCs/>
              </w:rPr>
              <w:t>b)</w:t>
            </w:r>
            <w:r>
              <w:rPr>
                <w:b/>
                <w:bCs/>
              </w:rPr>
              <w:t xml:space="preserve">    </w:t>
            </w:r>
            <w:r w:rsidR="008C2382" w:rsidRPr="00C8586F">
              <w:rPr>
                <w:b/>
                <w:bCs/>
                <w:position w:val="-8"/>
              </w:rPr>
              <w:object w:dxaOrig="1460" w:dyaOrig="420">
                <v:shape id="_x0000_i1039" type="#_x0000_t75" style="width:73.2pt;height:21pt" o:ole="">
                  <v:imagedata r:id="rId39" o:title=""/>
                </v:shape>
                <o:OLEObject Type="Embed" ProgID="Equation.3" ShapeID="_x0000_i1039" DrawAspect="Content" ObjectID="_1640259708" r:id="rId40"/>
              </w:object>
            </w:r>
          </w:p>
        </w:tc>
      </w:tr>
    </w:tbl>
    <w:p w:rsidR="001209BB" w:rsidRPr="000263F8" w:rsidRDefault="001209BB" w:rsidP="005D093D">
      <w:pPr>
        <w:tabs>
          <w:tab w:val="left" w:pos="540"/>
        </w:tabs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1209BB" w:rsidRPr="00C8586F">
        <w:trPr>
          <w:trHeight w:val="405"/>
        </w:trPr>
        <w:tc>
          <w:tcPr>
            <w:tcW w:w="9778" w:type="dxa"/>
          </w:tcPr>
          <w:p w:rsidR="001209BB" w:rsidRPr="00C8586F" w:rsidRDefault="001209BB" w:rsidP="006F1181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C8586F">
              <w:rPr>
                <w:b/>
                <w:bCs/>
              </w:rPr>
              <w:t>5)    Portare i fattori dentro il segno di radice de</w:t>
            </w:r>
            <w:r w:rsidR="00C8586F">
              <w:rPr>
                <w:b/>
                <w:bCs/>
              </w:rPr>
              <w:t>i</w:t>
            </w:r>
            <w:r w:rsidRPr="00C8586F">
              <w:rPr>
                <w:b/>
                <w:bCs/>
              </w:rPr>
              <w:t xml:space="preserve"> seguent</w:t>
            </w:r>
            <w:r w:rsidR="00C8586F">
              <w:rPr>
                <w:b/>
                <w:bCs/>
              </w:rPr>
              <w:t>i</w:t>
            </w:r>
            <w:r w:rsidRPr="00C8586F">
              <w:rPr>
                <w:b/>
                <w:bCs/>
              </w:rPr>
              <w:t xml:space="preserve"> radic</w:t>
            </w:r>
            <w:r w:rsidR="00C8586F">
              <w:rPr>
                <w:b/>
                <w:bCs/>
              </w:rPr>
              <w:t>ali</w:t>
            </w:r>
            <w:r w:rsidRPr="00C8586F">
              <w:rPr>
                <w:b/>
                <w:bCs/>
              </w:rPr>
              <w:t>:</w:t>
            </w:r>
          </w:p>
        </w:tc>
      </w:tr>
      <w:tr w:rsidR="00C8586F" w:rsidRPr="00C8586F">
        <w:trPr>
          <w:trHeight w:val="405"/>
        </w:trPr>
        <w:tc>
          <w:tcPr>
            <w:tcW w:w="9778" w:type="dxa"/>
          </w:tcPr>
          <w:p w:rsidR="00C8586F" w:rsidRPr="00C8586F" w:rsidRDefault="00C8586F" w:rsidP="00F720C7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C8586F">
              <w:rPr>
                <w:b/>
                <w:bCs/>
              </w:rPr>
              <w:t xml:space="preserve">a)    </w:t>
            </w:r>
            <w:r w:rsidR="008C2382" w:rsidRPr="00C8586F">
              <w:rPr>
                <w:b/>
                <w:bCs/>
                <w:position w:val="-8"/>
              </w:rPr>
              <w:object w:dxaOrig="1160" w:dyaOrig="360">
                <v:shape id="_x0000_i1040" type="#_x0000_t75" style="width:58.2pt;height:18pt" o:ole="">
                  <v:imagedata r:id="rId41" o:title=""/>
                </v:shape>
                <o:OLEObject Type="Embed" ProgID="Equation.3" ShapeID="_x0000_i1040" DrawAspect="Content" ObjectID="_1640259709" r:id="rId42"/>
              </w:object>
            </w:r>
          </w:p>
        </w:tc>
      </w:tr>
      <w:tr w:rsidR="00C8586F" w:rsidRPr="00C8586F">
        <w:trPr>
          <w:trHeight w:val="405"/>
        </w:trPr>
        <w:tc>
          <w:tcPr>
            <w:tcW w:w="9778" w:type="dxa"/>
          </w:tcPr>
          <w:p w:rsidR="00C8586F" w:rsidRPr="00C8586F" w:rsidRDefault="00C8586F" w:rsidP="00F720C7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C8586F">
              <w:rPr>
                <w:b/>
                <w:bCs/>
              </w:rPr>
              <w:t>b)</w:t>
            </w:r>
            <w:r>
              <w:rPr>
                <w:b/>
                <w:bCs/>
              </w:rPr>
              <w:t xml:space="preserve">    </w:t>
            </w:r>
            <w:r w:rsidR="008C2382" w:rsidRPr="00C8586F">
              <w:rPr>
                <w:b/>
                <w:bCs/>
                <w:position w:val="-8"/>
              </w:rPr>
              <w:object w:dxaOrig="1520" w:dyaOrig="420">
                <v:shape id="_x0000_i1041" type="#_x0000_t75" style="width:76.2pt;height:21pt" o:ole="">
                  <v:imagedata r:id="rId43" o:title=""/>
                </v:shape>
                <o:OLEObject Type="Embed" ProgID="Equation.3" ShapeID="_x0000_i1041" DrawAspect="Content" ObjectID="_1640259710" r:id="rId44"/>
              </w:object>
            </w:r>
          </w:p>
        </w:tc>
      </w:tr>
    </w:tbl>
    <w:p w:rsidR="001209BB" w:rsidRPr="000263F8" w:rsidRDefault="001209BB" w:rsidP="005D093D">
      <w:pPr>
        <w:tabs>
          <w:tab w:val="left" w:pos="540"/>
        </w:tabs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EE7501" w:rsidRPr="00C8586F">
        <w:trPr>
          <w:trHeight w:val="478"/>
        </w:trPr>
        <w:tc>
          <w:tcPr>
            <w:tcW w:w="9778" w:type="dxa"/>
          </w:tcPr>
          <w:p w:rsidR="00EE7501" w:rsidRPr="00C8586F" w:rsidRDefault="00685055" w:rsidP="00882B43">
            <w:pPr>
              <w:ind w:left="540" w:hanging="540"/>
              <w:rPr>
                <w:b/>
                <w:bCs/>
              </w:rPr>
            </w:pPr>
            <w:r w:rsidRPr="00C8586F">
              <w:rPr>
                <w:b/>
                <w:bCs/>
              </w:rPr>
              <w:t xml:space="preserve">6)    </w:t>
            </w:r>
            <w:r w:rsidR="001209BB" w:rsidRPr="00C8586F">
              <w:rPr>
                <w:b/>
                <w:bCs/>
              </w:rPr>
              <w:t xml:space="preserve">Razionalizzare i seguenti radicali: </w:t>
            </w:r>
          </w:p>
        </w:tc>
      </w:tr>
      <w:tr w:rsidR="001D72AF" w:rsidRPr="00C8586F">
        <w:tc>
          <w:tcPr>
            <w:tcW w:w="9778" w:type="dxa"/>
          </w:tcPr>
          <w:p w:rsidR="001D72AF" w:rsidRPr="00C8586F" w:rsidRDefault="001209BB" w:rsidP="001D72AF">
            <w:pPr>
              <w:rPr>
                <w:b/>
                <w:bCs/>
              </w:rPr>
            </w:pPr>
            <w:r w:rsidRPr="00C8586F">
              <w:rPr>
                <w:b/>
                <w:bCs/>
              </w:rPr>
              <w:t xml:space="preserve">a)    </w:t>
            </w:r>
            <w:r w:rsidR="00B30681" w:rsidRPr="008C2382">
              <w:rPr>
                <w:b/>
                <w:bCs/>
                <w:position w:val="-28"/>
              </w:rPr>
              <w:object w:dxaOrig="620" w:dyaOrig="660">
                <v:shape id="_x0000_i1042" type="#_x0000_t75" style="width:31.2pt;height:33pt" o:ole="">
                  <v:imagedata r:id="rId45" o:title=""/>
                </v:shape>
                <o:OLEObject Type="Embed" ProgID="Equation.3" ShapeID="_x0000_i1042" DrawAspect="Content" ObjectID="_1640259711" r:id="rId46"/>
              </w:object>
            </w:r>
            <w:r w:rsidR="00564C7F" w:rsidRPr="00C8586F">
              <w:rPr>
                <w:b/>
                <w:bCs/>
              </w:rPr>
              <w:t xml:space="preserve">  </w:t>
            </w:r>
          </w:p>
        </w:tc>
      </w:tr>
      <w:tr w:rsidR="001D72AF" w:rsidRPr="00C8586F">
        <w:tc>
          <w:tcPr>
            <w:tcW w:w="9778" w:type="dxa"/>
          </w:tcPr>
          <w:p w:rsidR="001D72AF" w:rsidRPr="00C8586F" w:rsidRDefault="001209BB" w:rsidP="001209BB">
            <w:pPr>
              <w:jc w:val="both"/>
              <w:rPr>
                <w:b/>
                <w:bCs/>
              </w:rPr>
            </w:pPr>
            <w:r w:rsidRPr="00C8586F">
              <w:rPr>
                <w:b/>
                <w:bCs/>
              </w:rPr>
              <w:t xml:space="preserve">b)    </w:t>
            </w:r>
            <w:r w:rsidR="00B30681" w:rsidRPr="005E5801">
              <w:rPr>
                <w:b/>
                <w:bCs/>
                <w:position w:val="-28"/>
              </w:rPr>
              <w:object w:dxaOrig="620" w:dyaOrig="660">
                <v:shape id="_x0000_i1043" type="#_x0000_t75" style="width:31.2pt;height:33pt" o:ole="">
                  <v:imagedata r:id="rId47" o:title=""/>
                </v:shape>
                <o:OLEObject Type="Embed" ProgID="Equation.3" ShapeID="_x0000_i1043" DrawAspect="Content" ObjectID="_1640259712" r:id="rId48"/>
              </w:object>
            </w:r>
            <w:r w:rsidR="00564C7F" w:rsidRPr="00C8586F">
              <w:rPr>
                <w:b/>
                <w:bCs/>
              </w:rPr>
              <w:t xml:space="preserve">  </w:t>
            </w:r>
          </w:p>
        </w:tc>
        <w:bookmarkStart w:id="0" w:name="_GoBack"/>
        <w:bookmarkEnd w:id="0"/>
      </w:tr>
      <w:tr w:rsidR="001209BB" w:rsidRPr="00C8586F">
        <w:tc>
          <w:tcPr>
            <w:tcW w:w="9778" w:type="dxa"/>
          </w:tcPr>
          <w:p w:rsidR="001209BB" w:rsidRPr="00C8586F" w:rsidRDefault="00685055" w:rsidP="001209BB">
            <w:pPr>
              <w:jc w:val="both"/>
              <w:rPr>
                <w:b/>
                <w:bCs/>
              </w:rPr>
            </w:pPr>
            <w:r w:rsidRPr="00C8586F">
              <w:rPr>
                <w:b/>
                <w:bCs/>
              </w:rPr>
              <w:t>c</w:t>
            </w:r>
            <w:r w:rsidR="001209BB" w:rsidRPr="00C8586F">
              <w:rPr>
                <w:b/>
                <w:bCs/>
              </w:rPr>
              <w:t xml:space="preserve">)    </w:t>
            </w:r>
            <w:r w:rsidR="00B30681" w:rsidRPr="00672F50">
              <w:rPr>
                <w:b/>
                <w:bCs/>
                <w:position w:val="-28"/>
              </w:rPr>
              <w:object w:dxaOrig="2120" w:dyaOrig="720">
                <v:shape id="_x0000_i1044" type="#_x0000_t75" style="width:106.2pt;height:36pt" o:ole="">
                  <v:imagedata r:id="rId49" o:title=""/>
                </v:shape>
                <o:OLEObject Type="Embed" ProgID="Equation.3" ShapeID="_x0000_i1044" DrawAspect="Content" ObjectID="_1640259713" r:id="rId50"/>
              </w:object>
            </w:r>
            <w:r w:rsidR="00564C7F" w:rsidRPr="00C8586F">
              <w:rPr>
                <w:b/>
                <w:bCs/>
              </w:rPr>
              <w:t xml:space="preserve">  </w:t>
            </w:r>
          </w:p>
        </w:tc>
      </w:tr>
      <w:tr w:rsidR="001209BB" w:rsidRPr="00C8586F">
        <w:tc>
          <w:tcPr>
            <w:tcW w:w="9778" w:type="dxa"/>
          </w:tcPr>
          <w:p w:rsidR="001209BB" w:rsidRPr="00C8586F" w:rsidRDefault="00685055" w:rsidP="001209BB">
            <w:pPr>
              <w:jc w:val="both"/>
              <w:rPr>
                <w:b/>
                <w:bCs/>
              </w:rPr>
            </w:pPr>
            <w:r w:rsidRPr="00C8586F">
              <w:rPr>
                <w:b/>
                <w:bCs/>
              </w:rPr>
              <w:t>d</w:t>
            </w:r>
            <w:r w:rsidR="001209BB" w:rsidRPr="00C8586F">
              <w:rPr>
                <w:b/>
                <w:bCs/>
              </w:rPr>
              <w:t xml:space="preserve">)    </w:t>
            </w:r>
            <w:r w:rsidR="00D65CDE" w:rsidRPr="00C8586F">
              <w:rPr>
                <w:b/>
                <w:bCs/>
                <w:position w:val="-28"/>
              </w:rPr>
              <w:object w:dxaOrig="1520" w:dyaOrig="720">
                <v:shape id="_x0000_i1049" type="#_x0000_t75" style="width:76.2pt;height:36pt" o:ole="">
                  <v:imagedata r:id="rId51" o:title=""/>
                </v:shape>
                <o:OLEObject Type="Embed" ProgID="Equation.3" ShapeID="_x0000_i1049" DrawAspect="Content" ObjectID="_1640259714" r:id="rId52"/>
              </w:object>
            </w:r>
            <w:r w:rsidR="00564C7F" w:rsidRPr="00C8586F">
              <w:rPr>
                <w:b/>
                <w:bCs/>
              </w:rPr>
              <w:t xml:space="preserve">  </w:t>
            </w:r>
          </w:p>
        </w:tc>
      </w:tr>
    </w:tbl>
    <w:p w:rsidR="00B32BD5" w:rsidRPr="000263F8" w:rsidRDefault="00B32BD5" w:rsidP="005813AD">
      <w:pPr>
        <w:ind w:left="585" w:hanging="585"/>
        <w:jc w:val="both"/>
        <w:rPr>
          <w:b/>
          <w:bCs/>
          <w:sz w:val="16"/>
          <w:szCs w:val="16"/>
        </w:rPr>
      </w:pPr>
    </w:p>
    <w:sectPr w:rsidR="00B32BD5" w:rsidRPr="000263F8" w:rsidSect="005868C8">
      <w:footerReference w:type="even" r:id="rId53"/>
      <w:footerReference w:type="default" r:id="rId54"/>
      <w:pgSz w:w="11906" w:h="16838" w:code="9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B1" w:rsidRDefault="00C842B1">
      <w:r>
        <w:separator/>
      </w:r>
    </w:p>
  </w:endnote>
  <w:endnote w:type="continuationSeparator" w:id="0">
    <w:p w:rsidR="00C842B1" w:rsidRDefault="00C8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B1" w:rsidRDefault="005719B1" w:rsidP="006420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19B1" w:rsidRDefault="005719B1" w:rsidP="005813A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B1" w:rsidRDefault="005719B1" w:rsidP="0064203E">
    <w:pPr>
      <w:pStyle w:val="Pidipagina"/>
      <w:framePr w:wrap="around" w:vAnchor="text" w:hAnchor="margin" w:xAlign="right" w:y="1"/>
      <w:rPr>
        <w:rStyle w:val="Numeropagina"/>
      </w:rPr>
    </w:pPr>
  </w:p>
  <w:p w:rsidR="005719B1" w:rsidRPr="005813AD" w:rsidRDefault="005719B1" w:rsidP="005813AD">
    <w:pPr>
      <w:pStyle w:val="Pidipagina"/>
      <w:ind w:right="360"/>
      <w:rPr>
        <w:b/>
      </w:rPr>
    </w:pPr>
    <w:r w:rsidRPr="002D74F5">
      <w:rPr>
        <w:rFonts w:ascii="Brush Script MT" w:hAnsi="Brush Script MT" w:cs="Arial"/>
        <w:b/>
        <w:bCs/>
        <w:i/>
        <w:iCs/>
        <w:sz w:val="32"/>
        <w:szCs w:val="32"/>
      </w:rPr>
      <w:t xml:space="preserve">Prof. Mauro </w:t>
    </w:r>
    <w:smartTag w:uri="urn:schemas-microsoft-com:office:smarttags" w:element="PersonName">
      <w:smartTagPr>
        <w:attr w:name="ProductID" w:val="La Barbera"/>
      </w:smartTagPr>
      <w:r w:rsidRPr="002D74F5">
        <w:rPr>
          <w:rFonts w:ascii="Brush Script MT" w:hAnsi="Brush Script MT" w:cs="Arial"/>
          <w:b/>
          <w:bCs/>
          <w:i/>
          <w:iCs/>
          <w:sz w:val="32"/>
          <w:szCs w:val="32"/>
        </w:rPr>
        <w:t>La Barbera</w:t>
      </w:r>
    </w:smartTag>
    <w:r>
      <w:rPr>
        <w:rFonts w:ascii="Brush Script MT" w:hAnsi="Brush Script MT" w:cs="Arial"/>
        <w:bCs/>
        <w:i/>
        <w:iCs/>
        <w:sz w:val="32"/>
        <w:szCs w:val="32"/>
      </w:rPr>
      <w:t xml:space="preserve">     </w:t>
    </w:r>
    <w:r w:rsidRPr="002D0437">
      <w:t xml:space="preserve"> </w:t>
    </w:r>
    <w:r>
      <w:t xml:space="preserve">  </w:t>
    </w:r>
    <w:r w:rsidRPr="005813AD">
      <w:rPr>
        <w:b/>
      </w:rPr>
      <w:t>“</w:t>
    </w:r>
    <w:r>
      <w:rPr>
        <w:b/>
      </w:rPr>
      <w:t>Esercizi sui radicali”     classe seconda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B1" w:rsidRDefault="00C842B1">
      <w:r>
        <w:separator/>
      </w:r>
    </w:p>
  </w:footnote>
  <w:footnote w:type="continuationSeparator" w:id="0">
    <w:p w:rsidR="00C842B1" w:rsidRDefault="00C8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1E0"/>
    <w:multiLevelType w:val="hybridMultilevel"/>
    <w:tmpl w:val="1FA8BE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56FEB"/>
    <w:multiLevelType w:val="multilevel"/>
    <w:tmpl w:val="B3BA5EB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17D66"/>
    <w:multiLevelType w:val="hybridMultilevel"/>
    <w:tmpl w:val="659691BA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8004A"/>
    <w:multiLevelType w:val="hybridMultilevel"/>
    <w:tmpl w:val="096857F0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3B52A0"/>
    <w:multiLevelType w:val="hybridMultilevel"/>
    <w:tmpl w:val="D05E60DA"/>
    <w:lvl w:ilvl="0" w:tplc="F9968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7B1A112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C3639"/>
    <w:multiLevelType w:val="hybridMultilevel"/>
    <w:tmpl w:val="A38A8B78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E555C"/>
    <w:multiLevelType w:val="hybridMultilevel"/>
    <w:tmpl w:val="AECEAEE2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A343E"/>
    <w:multiLevelType w:val="hybridMultilevel"/>
    <w:tmpl w:val="1DA6D6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FE69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D1152"/>
    <w:multiLevelType w:val="hybridMultilevel"/>
    <w:tmpl w:val="C10A44BE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0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D19F6"/>
    <w:multiLevelType w:val="hybridMultilevel"/>
    <w:tmpl w:val="473AED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C33C5"/>
    <w:multiLevelType w:val="hybridMultilevel"/>
    <w:tmpl w:val="B3BA5EB2"/>
    <w:lvl w:ilvl="0" w:tplc="075E186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E1122"/>
    <w:multiLevelType w:val="multilevel"/>
    <w:tmpl w:val="ED2C625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76972"/>
    <w:multiLevelType w:val="hybridMultilevel"/>
    <w:tmpl w:val="0CF09C26"/>
    <w:lvl w:ilvl="0" w:tplc="B900D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600A6"/>
    <w:multiLevelType w:val="hybridMultilevel"/>
    <w:tmpl w:val="2BB2D72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046E1"/>
    <w:multiLevelType w:val="hybridMultilevel"/>
    <w:tmpl w:val="CA6ABCCE"/>
    <w:lvl w:ilvl="0" w:tplc="B900D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EC45B3C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849BC"/>
    <w:multiLevelType w:val="hybridMultilevel"/>
    <w:tmpl w:val="A1E447EC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F4904"/>
    <w:multiLevelType w:val="hybridMultilevel"/>
    <w:tmpl w:val="6C30E67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D0327"/>
    <w:multiLevelType w:val="multilevel"/>
    <w:tmpl w:val="CD608D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52654"/>
    <w:multiLevelType w:val="multilevel"/>
    <w:tmpl w:val="C3C04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231D3"/>
    <w:multiLevelType w:val="hybridMultilevel"/>
    <w:tmpl w:val="94D67A36"/>
    <w:lvl w:ilvl="0" w:tplc="09D2FB4E">
      <w:start w:val="3"/>
      <w:numFmt w:val="lowerLetter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6EC5727"/>
    <w:multiLevelType w:val="hybridMultilevel"/>
    <w:tmpl w:val="8ADCA862"/>
    <w:lvl w:ilvl="0" w:tplc="5C685FEE">
      <w:start w:val="6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D72652"/>
    <w:multiLevelType w:val="hybridMultilevel"/>
    <w:tmpl w:val="17EAB88A"/>
    <w:lvl w:ilvl="0" w:tplc="0A62A6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9979E2"/>
    <w:multiLevelType w:val="multilevel"/>
    <w:tmpl w:val="CA6ABC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E71959"/>
    <w:multiLevelType w:val="hybridMultilevel"/>
    <w:tmpl w:val="7422C4A4"/>
    <w:lvl w:ilvl="0" w:tplc="40C4E958">
      <w:start w:val="3"/>
      <w:numFmt w:val="lowerLetter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79B7A8D"/>
    <w:multiLevelType w:val="hybridMultilevel"/>
    <w:tmpl w:val="0DF2519C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515FE"/>
    <w:multiLevelType w:val="multilevel"/>
    <w:tmpl w:val="0CF09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22"/>
  </w:num>
  <w:num w:numId="9">
    <w:abstractNumId w:val="12"/>
  </w:num>
  <w:num w:numId="10">
    <w:abstractNumId w:val="25"/>
  </w:num>
  <w:num w:numId="11">
    <w:abstractNumId w:val="11"/>
  </w:num>
  <w:num w:numId="12">
    <w:abstractNumId w:val="17"/>
  </w:num>
  <w:num w:numId="13">
    <w:abstractNumId w:val="24"/>
  </w:num>
  <w:num w:numId="14">
    <w:abstractNumId w:val="16"/>
  </w:num>
  <w:num w:numId="15">
    <w:abstractNumId w:val="7"/>
  </w:num>
  <w:num w:numId="16">
    <w:abstractNumId w:val="8"/>
  </w:num>
  <w:num w:numId="17">
    <w:abstractNumId w:val="6"/>
  </w:num>
  <w:num w:numId="18">
    <w:abstractNumId w:val="5"/>
  </w:num>
  <w:num w:numId="19">
    <w:abstractNumId w:val="3"/>
  </w:num>
  <w:num w:numId="20">
    <w:abstractNumId w:val="13"/>
  </w:num>
  <w:num w:numId="21">
    <w:abstractNumId w:val="15"/>
  </w:num>
  <w:num w:numId="22">
    <w:abstractNumId w:val="18"/>
  </w:num>
  <w:num w:numId="23">
    <w:abstractNumId w:val="1"/>
  </w:num>
  <w:num w:numId="24">
    <w:abstractNumId w:val="2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0F"/>
    <w:rsid w:val="00022E9C"/>
    <w:rsid w:val="000263F8"/>
    <w:rsid w:val="00027CBB"/>
    <w:rsid w:val="00057386"/>
    <w:rsid w:val="00067CF2"/>
    <w:rsid w:val="000B669A"/>
    <w:rsid w:val="000C5F40"/>
    <w:rsid w:val="000D44F7"/>
    <w:rsid w:val="000D7115"/>
    <w:rsid w:val="000F0419"/>
    <w:rsid w:val="000F3756"/>
    <w:rsid w:val="001172BF"/>
    <w:rsid w:val="001209BB"/>
    <w:rsid w:val="00125423"/>
    <w:rsid w:val="001320AA"/>
    <w:rsid w:val="0014097F"/>
    <w:rsid w:val="00143716"/>
    <w:rsid w:val="00143838"/>
    <w:rsid w:val="00145DE7"/>
    <w:rsid w:val="00173D68"/>
    <w:rsid w:val="0018118F"/>
    <w:rsid w:val="001871C4"/>
    <w:rsid w:val="001B1908"/>
    <w:rsid w:val="001B5D84"/>
    <w:rsid w:val="001B7649"/>
    <w:rsid w:val="001D4BED"/>
    <w:rsid w:val="001D72AF"/>
    <w:rsid w:val="001E7E69"/>
    <w:rsid w:val="00206C54"/>
    <w:rsid w:val="00227D3D"/>
    <w:rsid w:val="00256922"/>
    <w:rsid w:val="00262712"/>
    <w:rsid w:val="002A10FF"/>
    <w:rsid w:val="002A35A8"/>
    <w:rsid w:val="002A3F12"/>
    <w:rsid w:val="002B3906"/>
    <w:rsid w:val="002C0D2A"/>
    <w:rsid w:val="002D4D12"/>
    <w:rsid w:val="002E335F"/>
    <w:rsid w:val="002E6790"/>
    <w:rsid w:val="002F154A"/>
    <w:rsid w:val="002F4233"/>
    <w:rsid w:val="002F561F"/>
    <w:rsid w:val="00320695"/>
    <w:rsid w:val="00323190"/>
    <w:rsid w:val="00333F9E"/>
    <w:rsid w:val="00334566"/>
    <w:rsid w:val="00345880"/>
    <w:rsid w:val="0034710E"/>
    <w:rsid w:val="00350BA2"/>
    <w:rsid w:val="00351281"/>
    <w:rsid w:val="003534ED"/>
    <w:rsid w:val="00374088"/>
    <w:rsid w:val="003A445C"/>
    <w:rsid w:val="003B5EB6"/>
    <w:rsid w:val="003D2724"/>
    <w:rsid w:val="003D463C"/>
    <w:rsid w:val="0040539D"/>
    <w:rsid w:val="00407FD2"/>
    <w:rsid w:val="00412B9A"/>
    <w:rsid w:val="004350FF"/>
    <w:rsid w:val="00454A71"/>
    <w:rsid w:val="00461FBE"/>
    <w:rsid w:val="00473F65"/>
    <w:rsid w:val="00491206"/>
    <w:rsid w:val="00495482"/>
    <w:rsid w:val="004A1D55"/>
    <w:rsid w:val="004A7BAF"/>
    <w:rsid w:val="004C76D5"/>
    <w:rsid w:val="004D446A"/>
    <w:rsid w:val="004E64B6"/>
    <w:rsid w:val="004F09E3"/>
    <w:rsid w:val="004F251E"/>
    <w:rsid w:val="005134D0"/>
    <w:rsid w:val="00516D76"/>
    <w:rsid w:val="005335D6"/>
    <w:rsid w:val="00533EA9"/>
    <w:rsid w:val="00537817"/>
    <w:rsid w:val="00540160"/>
    <w:rsid w:val="00564C7F"/>
    <w:rsid w:val="00571162"/>
    <w:rsid w:val="005719B1"/>
    <w:rsid w:val="005813AD"/>
    <w:rsid w:val="00583DA7"/>
    <w:rsid w:val="005868C8"/>
    <w:rsid w:val="005A424F"/>
    <w:rsid w:val="005A6695"/>
    <w:rsid w:val="005D093D"/>
    <w:rsid w:val="005E11C6"/>
    <w:rsid w:val="005E5801"/>
    <w:rsid w:val="00642021"/>
    <w:rsid w:val="0064203E"/>
    <w:rsid w:val="00656DEF"/>
    <w:rsid w:val="00660865"/>
    <w:rsid w:val="00672F50"/>
    <w:rsid w:val="00674783"/>
    <w:rsid w:val="00685055"/>
    <w:rsid w:val="00691737"/>
    <w:rsid w:val="00691879"/>
    <w:rsid w:val="006B58DD"/>
    <w:rsid w:val="006C3C4C"/>
    <w:rsid w:val="006C5C72"/>
    <w:rsid w:val="006D6D92"/>
    <w:rsid w:val="006E1DC4"/>
    <w:rsid w:val="006F1181"/>
    <w:rsid w:val="00712428"/>
    <w:rsid w:val="0072635F"/>
    <w:rsid w:val="00746379"/>
    <w:rsid w:val="007531EE"/>
    <w:rsid w:val="00754FA7"/>
    <w:rsid w:val="007644FB"/>
    <w:rsid w:val="00766033"/>
    <w:rsid w:val="0077657A"/>
    <w:rsid w:val="00777D2C"/>
    <w:rsid w:val="00785475"/>
    <w:rsid w:val="0078561A"/>
    <w:rsid w:val="007A15DD"/>
    <w:rsid w:val="007A164B"/>
    <w:rsid w:val="007A1B73"/>
    <w:rsid w:val="007C52E9"/>
    <w:rsid w:val="007D0F58"/>
    <w:rsid w:val="007D17DF"/>
    <w:rsid w:val="007E2BB9"/>
    <w:rsid w:val="007F3334"/>
    <w:rsid w:val="00801F30"/>
    <w:rsid w:val="00831778"/>
    <w:rsid w:val="00835008"/>
    <w:rsid w:val="008450B2"/>
    <w:rsid w:val="008510E4"/>
    <w:rsid w:val="008536F0"/>
    <w:rsid w:val="00854224"/>
    <w:rsid w:val="008545E5"/>
    <w:rsid w:val="0087210E"/>
    <w:rsid w:val="008723FB"/>
    <w:rsid w:val="00882B43"/>
    <w:rsid w:val="00892BD1"/>
    <w:rsid w:val="008B457C"/>
    <w:rsid w:val="008C2382"/>
    <w:rsid w:val="008F3E66"/>
    <w:rsid w:val="00903291"/>
    <w:rsid w:val="00920398"/>
    <w:rsid w:val="00933E01"/>
    <w:rsid w:val="009344B0"/>
    <w:rsid w:val="00935B86"/>
    <w:rsid w:val="009751AE"/>
    <w:rsid w:val="009804E6"/>
    <w:rsid w:val="0099025B"/>
    <w:rsid w:val="009C15E0"/>
    <w:rsid w:val="009D0418"/>
    <w:rsid w:val="009E0A45"/>
    <w:rsid w:val="009E17FC"/>
    <w:rsid w:val="009E796A"/>
    <w:rsid w:val="009F2494"/>
    <w:rsid w:val="00A131E8"/>
    <w:rsid w:val="00A17984"/>
    <w:rsid w:val="00A31F9A"/>
    <w:rsid w:val="00A52312"/>
    <w:rsid w:val="00A54317"/>
    <w:rsid w:val="00A60776"/>
    <w:rsid w:val="00A8290F"/>
    <w:rsid w:val="00A9223B"/>
    <w:rsid w:val="00AA13D0"/>
    <w:rsid w:val="00B07A15"/>
    <w:rsid w:val="00B137E5"/>
    <w:rsid w:val="00B15775"/>
    <w:rsid w:val="00B259CE"/>
    <w:rsid w:val="00B30681"/>
    <w:rsid w:val="00B32BD5"/>
    <w:rsid w:val="00B70EDA"/>
    <w:rsid w:val="00B91847"/>
    <w:rsid w:val="00B9409B"/>
    <w:rsid w:val="00BA41DD"/>
    <w:rsid w:val="00BB312D"/>
    <w:rsid w:val="00BC0797"/>
    <w:rsid w:val="00BD743C"/>
    <w:rsid w:val="00BE448F"/>
    <w:rsid w:val="00C1683B"/>
    <w:rsid w:val="00C27B66"/>
    <w:rsid w:val="00C315D0"/>
    <w:rsid w:val="00C41753"/>
    <w:rsid w:val="00C444A7"/>
    <w:rsid w:val="00C52269"/>
    <w:rsid w:val="00C8292D"/>
    <w:rsid w:val="00C842B1"/>
    <w:rsid w:val="00C854F7"/>
    <w:rsid w:val="00C8582B"/>
    <w:rsid w:val="00C8586F"/>
    <w:rsid w:val="00C97D76"/>
    <w:rsid w:val="00CE010D"/>
    <w:rsid w:val="00CE6B36"/>
    <w:rsid w:val="00CF5BA0"/>
    <w:rsid w:val="00D04FAE"/>
    <w:rsid w:val="00D159F9"/>
    <w:rsid w:val="00D568F0"/>
    <w:rsid w:val="00D57840"/>
    <w:rsid w:val="00D65CDE"/>
    <w:rsid w:val="00D8550F"/>
    <w:rsid w:val="00D91FDF"/>
    <w:rsid w:val="00D97823"/>
    <w:rsid w:val="00D97F08"/>
    <w:rsid w:val="00DB0098"/>
    <w:rsid w:val="00DC10FF"/>
    <w:rsid w:val="00DF4E09"/>
    <w:rsid w:val="00E20D18"/>
    <w:rsid w:val="00E832E8"/>
    <w:rsid w:val="00E95B3A"/>
    <w:rsid w:val="00E97C86"/>
    <w:rsid w:val="00EB4E87"/>
    <w:rsid w:val="00EC0BB0"/>
    <w:rsid w:val="00EE7501"/>
    <w:rsid w:val="00F03203"/>
    <w:rsid w:val="00F17E4F"/>
    <w:rsid w:val="00F2057B"/>
    <w:rsid w:val="00F57415"/>
    <w:rsid w:val="00F62FED"/>
    <w:rsid w:val="00F65F1D"/>
    <w:rsid w:val="00F720C7"/>
    <w:rsid w:val="00F733CB"/>
    <w:rsid w:val="00F767C3"/>
    <w:rsid w:val="00FA21D0"/>
    <w:rsid w:val="00FB76C1"/>
    <w:rsid w:val="00FD031D"/>
    <w:rsid w:val="00FD41A2"/>
    <w:rsid w:val="00FD5CD8"/>
    <w:rsid w:val="00FD6F32"/>
    <w:rsid w:val="00FE7326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2F561F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835008"/>
    <w:pPr>
      <w:jc w:val="center"/>
    </w:pPr>
    <w:rPr>
      <w:b/>
      <w:bCs/>
    </w:rPr>
  </w:style>
  <w:style w:type="paragraph" w:styleId="Pidipagina">
    <w:name w:val="footer"/>
    <w:basedOn w:val="Normale"/>
    <w:rsid w:val="005813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13AD"/>
  </w:style>
  <w:style w:type="paragraph" w:styleId="Intestazione">
    <w:name w:val="header"/>
    <w:basedOn w:val="Normale"/>
    <w:rsid w:val="005813A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E7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D6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2F561F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835008"/>
    <w:pPr>
      <w:jc w:val="center"/>
    </w:pPr>
    <w:rPr>
      <w:b/>
      <w:bCs/>
    </w:rPr>
  </w:style>
  <w:style w:type="paragraph" w:styleId="Pidipagina">
    <w:name w:val="footer"/>
    <w:basedOn w:val="Normale"/>
    <w:rsid w:val="005813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13AD"/>
  </w:style>
  <w:style w:type="paragraph" w:styleId="Intestazione">
    <w:name w:val="header"/>
    <w:basedOn w:val="Normale"/>
    <w:rsid w:val="005813A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E7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D6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0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10" Type="http://schemas.openxmlformats.org/officeDocument/2006/relationships/hyperlink" Target="file:///C:\Users\Mauro\Downloads\classe%20seconda.htm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hyperlink" Target="file:///C:\Users\Mauro\Downloads\Radicali.htm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theme" Target="theme/theme1.xml"/><Relationship Id="rId8" Type="http://schemas.openxmlformats.org/officeDocument/2006/relationships/hyperlink" Target="file:///C:\Users\Mauro\Downloads\index.htm" TargetMode="External"/><Relationship Id="rId51" Type="http://schemas.openxmlformats.org/officeDocument/2006/relationships/image" Target="media/image2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1249</CharactersWithSpaces>
  <SharedDoc>false</SharedDoc>
  <HLinks>
    <vt:vector size="18" baseType="variant">
      <vt:variant>
        <vt:i4>6291557</vt:i4>
      </vt:variant>
      <vt:variant>
        <vt:i4>6</vt:i4>
      </vt:variant>
      <vt:variant>
        <vt:i4>0</vt:i4>
      </vt:variant>
      <vt:variant>
        <vt:i4>5</vt:i4>
      </vt:variant>
      <vt:variant>
        <vt:lpwstr>classe seconda.htm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>Radicali.htm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Mauro La Barbera</dc:creator>
  <cp:keywords/>
  <dc:description/>
  <cp:lastModifiedBy>Mauro</cp:lastModifiedBy>
  <cp:revision>2</cp:revision>
  <cp:lastPrinted>2010-02-21T07:57:00Z</cp:lastPrinted>
  <dcterms:created xsi:type="dcterms:W3CDTF">2020-01-11T13:55:00Z</dcterms:created>
  <dcterms:modified xsi:type="dcterms:W3CDTF">2020-01-11T13:55:00Z</dcterms:modified>
</cp:coreProperties>
</file>